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0BDE" w:rsidRDefault="00A40BDE" w:rsidP="00C431C7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</w:p>
    <w:p w:rsidR="00A40BDE" w:rsidRPr="00A40BDE" w:rsidRDefault="00A40BDE" w:rsidP="00A40BDE">
      <w:pPr>
        <w:spacing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0BDE">
        <w:rPr>
          <w:rFonts w:ascii="Times New Roman" w:eastAsia="Calibri" w:hAnsi="Times New Roman" w:cs="Times New Roman"/>
          <w:b/>
          <w:sz w:val="24"/>
          <w:szCs w:val="24"/>
        </w:rPr>
        <w:t>KLAUZULA INFORMACYJNA</w:t>
      </w:r>
    </w:p>
    <w:p w:rsidR="00A40BDE" w:rsidRPr="00A40BDE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Na podstawie art. 13 Rozporządzenia Parlamentu Europejskiego i Rady (UE) 2016/679 z dnia 27 kwietnia 2016 r. w sprawie ochrony osób fizycznych w związku z przetwarzaniem danych osobowych i w sprawie swobodnego przepływu tych danych oraz uchylenia dyrektywy 95/46/WE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dalej</w:t>
      </w:r>
      <w:r w:rsidR="00786F44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: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RODO)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>uprzejmie informuję, że:</w:t>
      </w:r>
    </w:p>
    <w:p w:rsidR="00A40BDE" w:rsidRPr="003C0530" w:rsidRDefault="00A40BDE" w:rsidP="00A40BDE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administratorem Pani/Pana danych osobowych jest</w:t>
      </w:r>
      <w:r w:rsidR="004628A7">
        <w:rPr>
          <w:rFonts w:ascii="Times New Roman" w:eastAsia="Calibri" w:hAnsi="Times New Roman" w:cs="Times New Roman"/>
          <w:sz w:val="24"/>
          <w:szCs w:val="24"/>
        </w:rPr>
        <w:t xml:space="preserve"> Wójt Gminy Wietrzychowice </w:t>
      </w:r>
      <w:r w:rsidRPr="003C0530">
        <w:rPr>
          <w:rFonts w:ascii="Times New Roman" w:eastAsia="Calibri" w:hAnsi="Times New Roman" w:cs="Times New Roman"/>
          <w:sz w:val="24"/>
          <w:szCs w:val="24"/>
        </w:rPr>
        <w:t>ad</w:t>
      </w:r>
      <w:r w:rsidR="004628A7">
        <w:rPr>
          <w:rFonts w:ascii="Times New Roman" w:eastAsia="Calibri" w:hAnsi="Times New Roman" w:cs="Times New Roman"/>
          <w:sz w:val="24"/>
          <w:szCs w:val="24"/>
        </w:rPr>
        <w:t>res: Wietrzychowice 19, 33-270 Wietrzychowice; 14 6 41 80 45.</w:t>
      </w:r>
    </w:p>
    <w:p w:rsidR="00A40BDE" w:rsidRPr="003C0530" w:rsidRDefault="00A40BDE" w:rsidP="00A40BDE">
      <w:pPr>
        <w:numPr>
          <w:ilvl w:val="0"/>
          <w:numId w:val="1"/>
        </w:numPr>
        <w:spacing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z Inspektorem ochrony danych w </w:t>
      </w:r>
      <w:r w:rsidR="004628A7">
        <w:rPr>
          <w:rFonts w:ascii="Times New Roman" w:eastAsia="Calibri" w:hAnsi="Times New Roman" w:cs="Times New Roman"/>
          <w:sz w:val="24"/>
          <w:szCs w:val="24"/>
        </w:rPr>
        <w:t>U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rzędzie </w:t>
      </w:r>
      <w:r w:rsidR="004628A7">
        <w:rPr>
          <w:rFonts w:ascii="Times New Roman" w:eastAsia="Calibri" w:hAnsi="Times New Roman" w:cs="Times New Roman"/>
          <w:sz w:val="24"/>
          <w:szCs w:val="24"/>
        </w:rPr>
        <w:t>G</w:t>
      </w:r>
      <w:r w:rsidRPr="003C0530">
        <w:rPr>
          <w:rFonts w:ascii="Times New Roman" w:eastAsia="Calibri" w:hAnsi="Times New Roman" w:cs="Times New Roman"/>
          <w:sz w:val="24"/>
          <w:szCs w:val="24"/>
        </w:rPr>
        <w:t>m</w:t>
      </w:r>
      <w:r w:rsidR="004628A7">
        <w:rPr>
          <w:rFonts w:ascii="Times New Roman" w:eastAsia="Calibri" w:hAnsi="Times New Roman" w:cs="Times New Roman"/>
          <w:sz w:val="24"/>
          <w:szCs w:val="24"/>
        </w:rPr>
        <w:t xml:space="preserve">iny w Wietrzychowicach </w:t>
      </w:r>
      <w:r w:rsidRPr="003C0530">
        <w:rPr>
          <w:rFonts w:ascii="Times New Roman" w:eastAsia="Calibri" w:hAnsi="Times New Roman" w:cs="Times New Roman"/>
          <w:sz w:val="24"/>
          <w:szCs w:val="24"/>
        </w:rPr>
        <w:t>można się skontaktować</w:t>
      </w:r>
      <w:r w:rsidR="004628A7">
        <w:rPr>
          <w:rFonts w:ascii="Times New Roman" w:eastAsia="Calibri" w:hAnsi="Times New Roman" w:cs="Times New Roman"/>
          <w:sz w:val="24"/>
          <w:szCs w:val="24"/>
        </w:rPr>
        <w:t xml:space="preserve"> pod adresem </w:t>
      </w:r>
      <w:r w:rsidRPr="003C0530">
        <w:rPr>
          <w:rFonts w:ascii="Times New Roman" w:eastAsia="Calibri" w:hAnsi="Times New Roman" w:cs="Times New Roman"/>
          <w:sz w:val="24"/>
          <w:szCs w:val="24"/>
        </w:rPr>
        <w:t>poczty elektronic</w:t>
      </w:r>
      <w:r w:rsidR="004628A7">
        <w:rPr>
          <w:rFonts w:ascii="Times New Roman" w:eastAsia="Calibri" w:hAnsi="Times New Roman" w:cs="Times New Roman"/>
          <w:sz w:val="24"/>
          <w:szCs w:val="24"/>
        </w:rPr>
        <w:t>znej e-mail: inspektor@cbi24.pl.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Pani/Pana dane osobowe przetwarzane będą w celu  </w:t>
      </w:r>
      <w:r w:rsidRPr="003C0530">
        <w:rPr>
          <w:rFonts w:ascii="Times New Roman" w:eastAsia="Calibri" w:hAnsi="Times New Roman" w:cs="Times New Roman"/>
          <w:i/>
          <w:sz w:val="24"/>
          <w:szCs w:val="24"/>
        </w:rPr>
        <w:t>oszacowania zgłoszonych szkód, powstałych na skutek niekorzystnych zjawisk atmosferycznych w gospodarstwie rolnym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 oraz sporządzenia protokołu Komisji z szacunku szkód, na podstawie art. 6 ust. 1 pkt a oraz c </w:t>
      </w:r>
      <w:r w:rsidR="004A2CFE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RODO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oraz Rozporządzenia  Rady Ministrów z dnia 27 stycznia 2015 r. w sprawie szczegółowego zakresu i sposobów realizacji niektórych zadań Agencji Restrukturyzacji i Modernizacji Rolnictwa </w:t>
      </w:r>
      <w:hyperlink r:id="rId7" w:history="1"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(Dz.</w:t>
        </w:r>
        <w:r w:rsidR="00B4441B"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 </w:t>
        </w:r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 xml:space="preserve">U. z 2015 r. poz. 187 z </w:t>
        </w:r>
        <w:proofErr w:type="spellStart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późn</w:t>
        </w:r>
        <w:proofErr w:type="spellEnd"/>
        <w:r w:rsidRPr="003C0530">
          <w:rPr>
            <w:rFonts w:ascii="Times New Roman" w:eastAsia="Calibri" w:hAnsi="Times New Roman" w:cs="Times New Roman"/>
            <w:color w:val="000000"/>
            <w:sz w:val="24"/>
            <w:szCs w:val="24"/>
          </w:rPr>
          <w:t>. zm.)</w:t>
        </w:r>
      </w:hyperlink>
      <w:r w:rsidRPr="003C05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odbiorcą Pani/Pana danych osobowych będą wyłącznie podmioty uprawnione na podstawie przepisów prawa, a także podmioty, którym na podstawie  zawartej umowy powierzono przetwarzanie danych osobowych; dokumentacja z zakresu szacowania szkód w Pani/Pana gospodarstwie rolnym, po sporządzeniu protokołu komisji zostanie przekazana do Małopolskiego Urzędu Wojewódzkiego w Krakowie celem weryfikacji i potwierdzenia przez Wojewodę Małopolskiego zakresu i wysokości powstałych szkód.*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osobowe nie będą przekazywane do państwa trzeciego/organizacji międzynarodowej;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do: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dostępu do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sprostowania treści swoich danych,</w:t>
      </w:r>
    </w:p>
    <w:p w:rsidR="00A40BDE" w:rsidRPr="003C0530" w:rsidRDefault="00A40BDE" w:rsidP="00A40BDE">
      <w:pPr>
        <w:numPr>
          <w:ilvl w:val="0"/>
          <w:numId w:val="2"/>
        </w:numPr>
        <w:spacing w:before="120" w:after="0" w:line="360" w:lineRule="auto"/>
        <w:ind w:left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ograniczenia przetwarzania</w:t>
      </w:r>
      <w:r w:rsidR="002147F2" w:rsidRPr="003C05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441B" w:rsidRPr="003C0530" w:rsidRDefault="00B4441B" w:rsidP="008747E8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przypadkach określonych przepisami prawa mają Państwo również prawo do: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przeniesienia danych do innego administratora, </w:t>
      </w:r>
    </w:p>
    <w:p w:rsidR="00B4441B" w:rsidRPr="003C0530" w:rsidRDefault="00B4441B" w:rsidP="008747E8">
      <w:pPr>
        <w:keepLines/>
        <w:numPr>
          <w:ilvl w:val="0"/>
          <w:numId w:val="5"/>
        </w:numPr>
        <w:tabs>
          <w:tab w:val="left" w:pos="851"/>
          <w:tab w:val="left" w:pos="1134"/>
        </w:tabs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lastRenderedPageBreak/>
        <w:t>wniesienia sprzeciwu wobec przetwarzania danych osobowych,</w:t>
      </w:r>
    </w:p>
    <w:p w:rsidR="00B4441B" w:rsidRPr="003C0530" w:rsidRDefault="00B4441B" w:rsidP="008747E8">
      <w:pPr>
        <w:numPr>
          <w:ilvl w:val="0"/>
          <w:numId w:val="5"/>
        </w:numPr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usunięcia danych osobowych.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Ma Pani/Pan prawo w dowolnym momencie cofnąć zgodę na przetwarzanie danych jej dotyczących bez wpływu na zgodność z prawem przetwarzania, którego dokonano na podstawie zgody przed jej cofnięciem, z tym, że nie dotyczy to danych, które podlegają archiwizacji zgodnie z obowiązującym administratora przepisami prawa.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Pani/Pana dane będą przechowywane w urzęd</w:t>
      </w:r>
      <w:r w:rsidR="008241A8" w:rsidRPr="003C0530">
        <w:rPr>
          <w:rFonts w:ascii="Times New Roman" w:eastAsia="Calibri" w:hAnsi="Times New Roman" w:cs="Times New Roman"/>
          <w:sz w:val="24"/>
          <w:szCs w:val="24"/>
        </w:rPr>
        <w:t xml:space="preserve">zie gminy/miasta przez okres </w:t>
      </w:r>
      <w:r w:rsidR="00831636" w:rsidRPr="003C0530">
        <w:rPr>
          <w:rFonts w:ascii="Times New Roman" w:eastAsia="Calibri" w:hAnsi="Times New Roman" w:cs="Times New Roman"/>
          <w:sz w:val="24"/>
          <w:szCs w:val="24"/>
        </w:rPr>
        <w:t>czasu określony w przepisach dotyczących archiwizowania dokumentów.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W przypadku uznania, że przetwarzanie Pani/Pana danych osobowych narusza przepisy o ochronie tych danych ma Pani/Pan prawo wniesienia skargi do Prezesa Urzędu Ochrony Danych Osobowych;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Podanie przez Panią/Pana danych osobowych jest niezbędne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</w:t>
      </w:r>
      <w:r w:rsidR="008241A8"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przeprowadzenia procesu </w:t>
      </w:r>
      <w:r w:rsidRPr="003C053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szacowania szkód. </w:t>
      </w:r>
      <w:r w:rsidRPr="003C0530">
        <w:rPr>
          <w:rFonts w:ascii="Times New Roman" w:eastAsia="Calibri" w:hAnsi="Times New Roman" w:cs="Times New Roman"/>
          <w:sz w:val="24"/>
          <w:szCs w:val="24"/>
        </w:rPr>
        <w:t xml:space="preserve">Jeśli danych tych administrator nie będzie posiadał, nie będzie mógł Pani/Pana sprawy rozpatrzyć; </w:t>
      </w:r>
    </w:p>
    <w:p w:rsidR="00A40BDE" w:rsidRPr="003C0530" w:rsidRDefault="00A40BDE" w:rsidP="00A40BDE">
      <w:pPr>
        <w:numPr>
          <w:ilvl w:val="0"/>
          <w:numId w:val="1"/>
        </w:numPr>
        <w:spacing w:before="120" w:after="0" w:line="36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C0530">
        <w:rPr>
          <w:rFonts w:ascii="Times New Roman" w:eastAsia="Calibri" w:hAnsi="Times New Roman" w:cs="Times New Roman"/>
          <w:sz w:val="24"/>
          <w:szCs w:val="24"/>
        </w:rPr>
        <w:t>Decyzje w Pani/Pana sprawie nie będą zapadały w sposób zautomatyzowany, a dane nie będą podlegać profilowaniu.</w:t>
      </w:r>
    </w:p>
    <w:p w:rsidR="00A40BDE" w:rsidRDefault="004628A7" w:rsidP="004628A7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Wójt Gminy Wietrzychowice</w:t>
      </w:r>
    </w:p>
    <w:p w:rsidR="004628A7" w:rsidRDefault="004628A7" w:rsidP="004628A7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ab/>
        <w:t xml:space="preserve">       / - /</w:t>
      </w:r>
    </w:p>
    <w:p w:rsidR="00A40BDE" w:rsidRPr="00A40BDE" w:rsidRDefault="004628A7" w:rsidP="004628A7">
      <w:pPr>
        <w:spacing w:after="0" w:line="360" w:lineRule="auto"/>
        <w:ind w:left="5664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Tomasz Banek</w:t>
      </w:r>
    </w:p>
    <w:p w:rsidR="00A40BDE" w:rsidRPr="00A40BDE" w:rsidRDefault="00A40BDE" w:rsidP="00A40BDE">
      <w:pPr>
        <w:spacing w:after="0" w:line="360" w:lineRule="auto"/>
        <w:ind w:left="709" w:hanging="284"/>
        <w:jc w:val="right"/>
        <w:rPr>
          <w:rFonts w:ascii="Times New Roman" w:eastAsia="Calibri" w:hAnsi="Times New Roman" w:cs="Times New Roman"/>
          <w:i/>
        </w:rPr>
      </w:pPr>
      <w:r w:rsidRPr="00A40BDE">
        <w:rPr>
          <w:rFonts w:ascii="Times New Roman" w:eastAsia="Calibri" w:hAnsi="Times New Roman" w:cs="Times New Roman"/>
        </w:rPr>
        <w:t>__________________________________</w:t>
      </w:r>
    </w:p>
    <w:p w:rsidR="00A40BDE" w:rsidRPr="00A40BDE" w:rsidRDefault="00A40BDE" w:rsidP="00A40BDE">
      <w:pPr>
        <w:tabs>
          <w:tab w:val="left" w:pos="5745"/>
        </w:tabs>
        <w:rPr>
          <w:rFonts w:ascii="Times New Roman" w:eastAsia="Calibri" w:hAnsi="Times New Roman" w:cs="Times New Roman"/>
        </w:rPr>
      </w:pPr>
      <w:r w:rsidRPr="00A40BDE">
        <w:rPr>
          <w:rFonts w:ascii="Times New Roman" w:eastAsia="Calibri" w:hAnsi="Times New Roman" w:cs="Times New Roman"/>
        </w:rPr>
        <w:tab/>
        <w:t xml:space="preserve">    wójt/ burmistrz/ prezydent miasta</w:t>
      </w:r>
    </w:p>
    <w:p w:rsidR="00A40BDE" w:rsidRPr="00A40BDE" w:rsidRDefault="00A40BDE" w:rsidP="00A40BDE">
      <w:pPr>
        <w:rPr>
          <w:rFonts w:ascii="Times New Roman" w:eastAsia="Calibri" w:hAnsi="Times New Roman" w:cs="Times New Roman"/>
        </w:rPr>
      </w:pPr>
    </w:p>
    <w:p w:rsidR="00AC77E7" w:rsidRDefault="00AC77E7" w:rsidP="008747E8">
      <w:pPr>
        <w:tabs>
          <w:tab w:val="left" w:pos="540"/>
          <w:tab w:val="left" w:pos="720"/>
          <w:tab w:val="left" w:pos="900"/>
        </w:tabs>
        <w:spacing w:after="0" w:line="240" w:lineRule="auto"/>
        <w:jc w:val="both"/>
      </w:pPr>
    </w:p>
    <w:sectPr w:rsidR="00AC77E7" w:rsidSect="00DB670F">
      <w:footerReference w:type="default" r:id="rId8"/>
      <w:pgSz w:w="11906" w:h="16838" w:code="9"/>
      <w:pgMar w:top="993" w:right="1418" w:bottom="993" w:left="1418" w:header="709" w:footer="4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7B55" w:rsidRDefault="00667B55">
      <w:pPr>
        <w:spacing w:after="0" w:line="240" w:lineRule="auto"/>
      </w:pPr>
      <w:r>
        <w:separator/>
      </w:r>
    </w:p>
  </w:endnote>
  <w:endnote w:type="continuationSeparator" w:id="0">
    <w:p w:rsidR="00667B55" w:rsidRDefault="00667B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Calibri" w:hAnsi="Times New Roman" w:cs="Times New Roman"/>
        <w:sz w:val="18"/>
        <w:szCs w:val="18"/>
      </w:rPr>
    </w:pPr>
  </w:p>
  <w:p w:rsidR="008241A8" w:rsidRPr="00A40BDE" w:rsidRDefault="008241A8" w:rsidP="008241A8">
    <w:pPr>
      <w:tabs>
        <w:tab w:val="left" w:pos="540"/>
        <w:tab w:val="left" w:pos="720"/>
        <w:tab w:val="left" w:pos="900"/>
      </w:tabs>
      <w:spacing w:after="0" w:line="240" w:lineRule="auto"/>
      <w:jc w:val="both"/>
      <w:rPr>
        <w:rFonts w:ascii="Times New Roman" w:eastAsia="Times New Roman" w:hAnsi="Times New Roman" w:cs="Times New Roman"/>
        <w:bCs/>
        <w:sz w:val="24"/>
        <w:szCs w:val="24"/>
        <w:lang w:val="x-none"/>
      </w:rPr>
    </w:pPr>
    <w:r w:rsidRPr="00A40BDE">
      <w:rPr>
        <w:rFonts w:ascii="Times New Roman" w:eastAsia="Calibri" w:hAnsi="Times New Roman" w:cs="Times New Roman"/>
        <w:sz w:val="18"/>
        <w:szCs w:val="18"/>
      </w:rPr>
      <w:t xml:space="preserve">*konieczność potwierdzenia dotyczy  protokołów w których wysokość szkód wynosi powyżej 30% średniej produkcji rolnej lub wartość szkód w środkach trwałych przekracza 3350 zł                                                                                    </w:t>
    </w:r>
  </w:p>
  <w:p w:rsidR="008241A8" w:rsidRDefault="008241A8" w:rsidP="008241A8"/>
  <w:p w:rsidR="00F351B7" w:rsidRDefault="00A40BDE" w:rsidP="00115617">
    <w:pPr>
      <w:pStyle w:val="Stopka"/>
      <w:tabs>
        <w:tab w:val="clear" w:pos="9072"/>
        <w:tab w:val="right" w:pos="9070"/>
      </w:tabs>
    </w:pPr>
    <w:r>
      <w:rPr>
        <w:lang w:val="pl-PL"/>
      </w:rPr>
      <w:tab/>
    </w:r>
    <w:r>
      <w:rPr>
        <w:lang w:val="pl-PL"/>
      </w:rPr>
      <w:tab/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A21099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pl-PL"/>
      </w:rP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A21099">
      <w:rPr>
        <w:b/>
        <w:bCs/>
        <w:noProof/>
      </w:rPr>
      <w:t>2</w:t>
    </w:r>
    <w:r>
      <w:rPr>
        <w:b/>
        <w:bCs/>
      </w:rPr>
      <w:fldChar w:fldCharType="end"/>
    </w:r>
  </w:p>
  <w:p w:rsidR="006F67EA" w:rsidRPr="00095B5C" w:rsidRDefault="00667B55" w:rsidP="006F67EA">
    <w:pPr>
      <w:pStyle w:val="Stopka"/>
      <w:rPr>
        <w:color w:val="FF0000"/>
        <w:sz w:val="20"/>
        <w:szCs w:val="20"/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7B55" w:rsidRDefault="00667B55">
      <w:pPr>
        <w:spacing w:after="0" w:line="240" w:lineRule="auto"/>
      </w:pPr>
      <w:r>
        <w:separator/>
      </w:r>
    </w:p>
  </w:footnote>
  <w:footnote w:type="continuationSeparator" w:id="0">
    <w:p w:rsidR="00667B55" w:rsidRDefault="00667B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3135E"/>
    <w:multiLevelType w:val="hybridMultilevel"/>
    <w:tmpl w:val="E0CA4098"/>
    <w:lvl w:ilvl="0" w:tplc="796EEE5E">
      <w:start w:val="1"/>
      <w:numFmt w:val="decimal"/>
      <w:lvlText w:val="%1)"/>
      <w:lvlJc w:val="left"/>
      <w:pPr>
        <w:ind w:left="360" w:hanging="360"/>
      </w:pPr>
      <w:rPr>
        <w:b w:val="0"/>
        <w:i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5125E2"/>
    <w:multiLevelType w:val="hybridMultilevel"/>
    <w:tmpl w:val="0578321C"/>
    <w:lvl w:ilvl="0" w:tplc="04150017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830AE6"/>
    <w:multiLevelType w:val="hybridMultilevel"/>
    <w:tmpl w:val="96AE02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DF3FF6"/>
    <w:multiLevelType w:val="multilevel"/>
    <w:tmpl w:val="1F30BDA2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 w:val="0"/>
      </w:rPr>
    </w:lvl>
  </w:abstractNum>
  <w:abstractNum w:abstractNumId="4" w15:restartNumberingAfterBreak="0">
    <w:nsid w:val="618339C9"/>
    <w:multiLevelType w:val="hybridMultilevel"/>
    <w:tmpl w:val="4A4CAA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077"/>
    <w:rsid w:val="0004444F"/>
    <w:rsid w:val="000F1629"/>
    <w:rsid w:val="00152D54"/>
    <w:rsid w:val="00166535"/>
    <w:rsid w:val="002147F2"/>
    <w:rsid w:val="00217653"/>
    <w:rsid w:val="00342FB5"/>
    <w:rsid w:val="003C0530"/>
    <w:rsid w:val="00462352"/>
    <w:rsid w:val="004628A7"/>
    <w:rsid w:val="004A2CFE"/>
    <w:rsid w:val="005A22A9"/>
    <w:rsid w:val="005E2D4E"/>
    <w:rsid w:val="00667B55"/>
    <w:rsid w:val="00767948"/>
    <w:rsid w:val="00786F44"/>
    <w:rsid w:val="007A4077"/>
    <w:rsid w:val="008127B6"/>
    <w:rsid w:val="00821739"/>
    <w:rsid w:val="008241A8"/>
    <w:rsid w:val="00831636"/>
    <w:rsid w:val="00856E42"/>
    <w:rsid w:val="008747E8"/>
    <w:rsid w:val="008B1F8D"/>
    <w:rsid w:val="00971F24"/>
    <w:rsid w:val="009F111F"/>
    <w:rsid w:val="00A21099"/>
    <w:rsid w:val="00A40BDE"/>
    <w:rsid w:val="00AC0D2C"/>
    <w:rsid w:val="00AC77E7"/>
    <w:rsid w:val="00AE2DD5"/>
    <w:rsid w:val="00B4441B"/>
    <w:rsid w:val="00C431C7"/>
    <w:rsid w:val="00D81819"/>
    <w:rsid w:val="00D878F1"/>
    <w:rsid w:val="00E7345F"/>
    <w:rsid w:val="00E8221F"/>
    <w:rsid w:val="00FA5E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2037A"/>
  <w15:chartTrackingRefBased/>
  <w15:docId w15:val="{F952278A-8CD4-4350-AF11-C4CCCB5E2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40BDE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A40BDE"/>
    <w:rPr>
      <w:rFonts w:ascii="Times New Roman" w:eastAsia="Times New Roman" w:hAnsi="Times New Roman" w:cs="Times New Roman"/>
      <w:sz w:val="24"/>
      <w:szCs w:val="24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824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41A8"/>
  </w:style>
  <w:style w:type="paragraph" w:styleId="Tekstdymka">
    <w:name w:val="Balloon Text"/>
    <w:basedOn w:val="Normalny"/>
    <w:link w:val="TekstdymkaZnak"/>
    <w:uiPriority w:val="99"/>
    <w:semiHidden/>
    <w:unhideWhenUsed/>
    <w:rsid w:val="00C431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1C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sip.legalis.pl/document-view.seam?documentId=mfrxilrtgaydqmbqgu2d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Dudek</dc:creator>
  <cp:keywords/>
  <dc:description/>
  <cp:lastModifiedBy>GW Sekretarz Iwona Nowak</cp:lastModifiedBy>
  <cp:revision>2</cp:revision>
  <dcterms:created xsi:type="dcterms:W3CDTF">2019-05-27T09:52:00Z</dcterms:created>
  <dcterms:modified xsi:type="dcterms:W3CDTF">2019-05-27T09:52:00Z</dcterms:modified>
</cp:coreProperties>
</file>