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Powiatowe Centrum </w:t>
        <w:br/>
        <w:t>Zarządzania Kryzysowego</w:t>
        <w:br/>
        <w:t xml:space="preserve">w Tarnowie 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Urzędy Miast i Gmin</w:t>
      </w:r>
    </w:p>
    <w:p>
      <w:pPr>
        <w:pStyle w:val="Normal"/>
        <w:ind w:left="5664" w:firstLine="708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Powiatu Tarnowskiego</w:t>
      </w:r>
    </w:p>
    <w:p>
      <w:pPr>
        <w:pStyle w:val="Normal"/>
        <w:ind w:left="5664" w:firstLine="708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RKiSO.5520.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3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6</w:t>
      </w:r>
      <w:r>
        <w:rPr>
          <w:rFonts w:cs="Arial" w:ascii="Arial" w:hAnsi="Arial"/>
          <w:szCs w:val="24"/>
        </w:rPr>
        <w:t>.2021</w:t>
      </w:r>
    </w:p>
    <w:p>
      <w:pPr>
        <w:pStyle w:val="Normal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Tarnów, dnia 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1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5</w:t>
      </w:r>
      <w:r>
        <w:rPr>
          <w:rFonts w:eastAsia="Times New Roman" w:cs="Arial" w:ascii="Arial" w:hAnsi="Arial"/>
          <w:color w:val="auto"/>
          <w:kern w:val="0"/>
          <w:sz w:val="24"/>
          <w:szCs w:val="24"/>
          <w:lang w:val="pl-PL" w:eastAsia="en-US" w:bidi="ar-SA"/>
        </w:rPr>
        <w:t>.07.</w:t>
      </w:r>
      <w:r>
        <w:rPr>
          <w:rFonts w:cs="Arial" w:ascii="Arial" w:hAnsi="Arial"/>
          <w:szCs w:val="24"/>
        </w:rPr>
        <w:t>2021 r.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25"/>
        <w:gridCol w:w="6462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FF0000"/>
                <w:kern w:val="0"/>
                <w:sz w:val="24"/>
                <w:szCs w:val="24"/>
                <w:lang w:val="pl-PL" w:eastAsia="pl-PL" w:bidi="ar-SA"/>
              </w:rPr>
              <w:t>54</w:t>
            </w:r>
          </w:p>
        </w:tc>
      </w:tr>
      <w:tr>
        <w:trPr>
          <w:trHeight w:val="426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Biuro Prognoz Meteorologicznych w Krakowie</w:t>
            </w:r>
          </w:p>
        </w:tc>
      </w:tr>
      <w:tr>
        <w:trPr>
          <w:trHeight w:val="377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0"/>
                <w:lang w:val="pl-PL" w:eastAsia="en-US" w:bidi="ar-SA"/>
              </w:rPr>
              <w:t>Burze z gradem</w:t>
            </w:r>
            <w:r>
              <w:rPr>
                <w:rFonts w:cs="Arial" w:ascii="Arial" w:hAnsi="Arial"/>
                <w:szCs w:val="24"/>
              </w:rPr>
              <w:t>/</w:t>
            </w: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>1</w:t>
            </w:r>
          </w:p>
        </w:tc>
      </w:tr>
      <w:tr>
        <w:trPr>
          <w:trHeight w:val="409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Powiat tarnowski</w:t>
            </w:r>
          </w:p>
        </w:tc>
      </w:tr>
      <w:tr>
        <w:trPr>
          <w:trHeight w:val="688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 xml:space="preserve">Od: 2021-07-15 08:00 </w:t>
              <w:br/>
              <w:t xml:space="preserve">Do: 2021-07-15 14:00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</w:rPr>
              <w:t>80 %</w:t>
            </w:r>
          </w:p>
        </w:tc>
      </w:tr>
      <w:tr>
        <w:trPr>
          <w:trHeight w:val="935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Prognozowane są burze, którym miejscami będą towarzyszyć opady deszczu od 20 mm do 30 mm, lokalnie do 40 mm oraz porywy wiatru do 80 km/h. Miejscami grad. </w:t>
            </w:r>
          </w:p>
        </w:tc>
      </w:tr>
      <w:tr>
        <w:trPr>
          <w:trHeight w:val="454" w:hRule="atLeast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24"/>
                <w:lang w:eastAsia="pl-PL"/>
              </w:rPr>
            </w:pPr>
            <w:r>
              <w:rPr>
                <w:rFonts w:cs="Arial" w:ascii="Arial" w:hAnsi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 w:ascii="Arial" w:hAnsi="Arial"/>
                <w:color w:val="auto"/>
                <w:kern w:val="0"/>
                <w:sz w:val="24"/>
                <w:szCs w:val="24"/>
                <w:lang w:val="pl-PL" w:eastAsia="pl-PL" w:bidi="ar-SA"/>
              </w:rPr>
              <w:t>Brak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cs="Arial" w:ascii="Arial" w:hAnsi="Arial"/>
                <w:szCs w:val="24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</w:t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>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Cs w:val="24"/>
        </w:rPr>
      </w:pPr>
      <w:hyperlink r:id="rId2">
        <w:r>
          <w:rPr>
            <w:rStyle w:val="Czeinternetowe"/>
            <w:rFonts w:cs="Arial" w:ascii="Arial" w:hAnsi="Arial"/>
            <w:szCs w:val="24"/>
          </w:rPr>
          <w:t>czk@powiat.tarnow.pl</w:t>
        </w:r>
      </w:hyperlink>
    </w:p>
    <w:p>
      <w:pPr>
        <w:pStyle w:val="Normal"/>
        <w:spacing w:before="0" w:after="360"/>
        <w:jc w:val="right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Sporządził:</w:t>
      </w:r>
    </w:p>
    <w:p>
      <w:pPr>
        <w:pStyle w:val="Normal"/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>Michał Boruch</w:t>
      </w:r>
    </w:p>
    <w:sectPr>
      <w:footerReference w:type="default" r:id="rId3"/>
      <w:type w:val="nextPage"/>
      <w:pgSz w:w="11906" w:h="16838"/>
      <w:pgMar w:left="1418" w:right="1134" w:header="0" w:top="851" w:footer="257" w:bottom="3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9955</TotalTime>
  <Application>LibreOffice/7.0.4.2$Windows_X86_64 LibreOffice_project/dcf040e67528d9187c66b2379df5ea4407429775</Application>
  <AppVersion>15.0000</AppVersion>
  <Pages>1</Pages>
  <Words>194</Words>
  <Characters>1224</Characters>
  <CharactersWithSpaces>1404</CharactersWithSpaces>
  <Paragraphs>29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2015-01-29T11:09:00Z</dcterms:created>
  <dc:creator>rczap</dc:creator>
  <dc:description/>
  <dc:language>pl-PL</dc:language>
  <cp:lastModifiedBy/>
  <cp:lastPrinted>2021-07-01T07:51:02Z</cp:lastPrinted>
  <dcterms:modified xsi:type="dcterms:W3CDTF">2021-07-15T08:41:16Z</dcterms:modified>
  <cp:revision>446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